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B56" w:rsidRDefault="00445EDF" w:rsidP="00E810E3">
      <w:pPr>
        <w:spacing w:line="240" w:lineRule="auto"/>
        <w:rPr>
          <w:rFonts w:asciiTheme="majorHAnsi" w:hAnsiTheme="majorHAnsi"/>
          <w:b/>
        </w:rPr>
      </w:pPr>
      <w:r w:rsidRPr="00167546">
        <w:rPr>
          <w:rFonts w:asciiTheme="majorHAnsi" w:hAnsiTheme="majorHAnsi"/>
          <w:b/>
        </w:rPr>
        <w:t>La couleur de l’amour</w:t>
      </w:r>
    </w:p>
    <w:p w:rsidR="00B82D46" w:rsidRPr="00167546" w:rsidRDefault="00445EDF" w:rsidP="00E810E3">
      <w:pPr>
        <w:spacing w:line="240" w:lineRule="auto"/>
        <w:rPr>
          <w:rFonts w:asciiTheme="majorHAnsi" w:hAnsiTheme="majorHAnsi"/>
        </w:rPr>
      </w:pPr>
      <w:proofErr w:type="gramStart"/>
      <w:r w:rsidRPr="00167546">
        <w:rPr>
          <w:rFonts w:asciiTheme="majorHAnsi" w:hAnsiTheme="majorHAnsi"/>
        </w:rPr>
        <w:t>par</w:t>
      </w:r>
      <w:proofErr w:type="gramEnd"/>
      <w:r w:rsidR="00D12845" w:rsidRPr="00167546">
        <w:rPr>
          <w:rFonts w:asciiTheme="majorHAnsi" w:hAnsiTheme="majorHAnsi"/>
        </w:rPr>
        <w:t xml:space="preserve"> Michael Roy</w:t>
      </w:r>
    </w:p>
    <w:p w:rsidR="00205ADF" w:rsidRPr="00167546" w:rsidRDefault="00205ADF" w:rsidP="00E810E3">
      <w:pPr>
        <w:spacing w:line="240" w:lineRule="auto"/>
        <w:rPr>
          <w:rFonts w:asciiTheme="majorHAnsi" w:hAnsiTheme="majorHAnsi"/>
          <w:color w:val="0000CC"/>
        </w:rPr>
      </w:pPr>
      <w:r w:rsidRPr="00167546">
        <w:rPr>
          <w:rFonts w:asciiTheme="majorHAnsi" w:hAnsiTheme="majorHAnsi"/>
        </w:rPr>
        <w:t>Ces dernières années, nous avons tous vu ou entendu parl</w:t>
      </w:r>
      <w:r w:rsidR="00D44A12">
        <w:rPr>
          <w:rFonts w:asciiTheme="majorHAnsi" w:hAnsiTheme="majorHAnsi"/>
        </w:rPr>
        <w:t>er</w:t>
      </w:r>
      <w:r w:rsidRPr="00167546">
        <w:rPr>
          <w:rFonts w:asciiTheme="majorHAnsi" w:hAnsiTheme="majorHAnsi"/>
        </w:rPr>
        <w:t xml:space="preserve"> des </w:t>
      </w:r>
      <w:r w:rsidR="00D44A12">
        <w:rPr>
          <w:rFonts w:asciiTheme="majorHAnsi" w:hAnsiTheme="majorHAnsi"/>
        </w:rPr>
        <w:t>atrocités</w:t>
      </w:r>
      <w:r w:rsidRPr="00167546">
        <w:rPr>
          <w:rFonts w:asciiTheme="majorHAnsi" w:hAnsiTheme="majorHAnsi"/>
        </w:rPr>
        <w:t xml:space="preserve"> qui peuvent résulter de l’animosité grandissante entre des communautés </w:t>
      </w:r>
      <w:r w:rsidRPr="00167546">
        <w:rPr>
          <w:rFonts w:asciiTheme="majorHAnsi" w:hAnsiTheme="majorHAnsi"/>
        </w:rPr>
        <w:t>de cultures et de races différentes ou d’idéologies divergentes.</w:t>
      </w:r>
      <w:r w:rsidR="000F36A4" w:rsidRPr="00167546">
        <w:rPr>
          <w:rFonts w:asciiTheme="majorHAnsi" w:hAnsiTheme="majorHAnsi"/>
        </w:rPr>
        <w:t xml:space="preserve"> </w:t>
      </w:r>
      <w:r w:rsidRPr="00167546">
        <w:rPr>
          <w:rFonts w:asciiTheme="majorHAnsi" w:hAnsiTheme="majorHAnsi"/>
        </w:rPr>
        <w:t>Les conflits e</w:t>
      </w:r>
      <w:r w:rsidR="000F36A4" w:rsidRPr="00167546">
        <w:rPr>
          <w:rFonts w:asciiTheme="majorHAnsi" w:hAnsiTheme="majorHAnsi"/>
        </w:rPr>
        <w:t>thni</w:t>
      </w:r>
      <w:r w:rsidRPr="00167546">
        <w:rPr>
          <w:rFonts w:asciiTheme="majorHAnsi" w:hAnsiTheme="majorHAnsi"/>
        </w:rPr>
        <w:t>ques</w:t>
      </w:r>
      <w:r w:rsidR="000F36A4" w:rsidRPr="00167546">
        <w:rPr>
          <w:rFonts w:asciiTheme="majorHAnsi" w:hAnsiTheme="majorHAnsi"/>
        </w:rPr>
        <w:t xml:space="preserve"> </w:t>
      </w:r>
      <w:r w:rsidRPr="00167546">
        <w:rPr>
          <w:rFonts w:asciiTheme="majorHAnsi" w:hAnsiTheme="majorHAnsi"/>
        </w:rPr>
        <w:t xml:space="preserve">qui ravagent la Corne africaine, la violence politique en Afrique du Nord, le bain de sang continuel au Moyen-Orient, sans parler des tensions raciales qui règnent dans des dizaines d’autres pays, </w:t>
      </w:r>
      <w:r w:rsidR="006F6913" w:rsidRPr="00167546">
        <w:rPr>
          <w:rFonts w:asciiTheme="majorHAnsi" w:hAnsiTheme="majorHAnsi"/>
        </w:rPr>
        <w:t xml:space="preserve">nous font sérieusement douter de l’état </w:t>
      </w:r>
      <w:r w:rsidR="0009121F">
        <w:rPr>
          <w:rFonts w:asciiTheme="majorHAnsi" w:hAnsiTheme="majorHAnsi"/>
        </w:rPr>
        <w:t>actuel</w:t>
      </w:r>
      <w:r w:rsidR="008B1F22" w:rsidRPr="00167546">
        <w:rPr>
          <w:rFonts w:asciiTheme="majorHAnsi" w:hAnsiTheme="majorHAnsi"/>
        </w:rPr>
        <w:t xml:space="preserve"> de la condition humaine.</w:t>
      </w:r>
    </w:p>
    <w:p w:rsidR="005712BA" w:rsidRPr="00167546" w:rsidRDefault="006F6913" w:rsidP="00E810E3">
      <w:pPr>
        <w:spacing w:line="240" w:lineRule="auto"/>
        <w:rPr>
          <w:rFonts w:asciiTheme="majorHAnsi" w:hAnsiTheme="majorHAnsi"/>
        </w:rPr>
      </w:pPr>
      <w:r w:rsidRPr="00167546">
        <w:rPr>
          <w:rFonts w:asciiTheme="majorHAnsi" w:hAnsiTheme="majorHAnsi"/>
        </w:rPr>
        <w:t xml:space="preserve">La plupart de ces conflits sont des guerres civiles ou internes, et la plupart des victimes des civils. Quelqu’un pourrait-il faire cesser cette folie meurtrière ? </w:t>
      </w:r>
      <w:r w:rsidR="00205ADF" w:rsidRPr="00167546">
        <w:rPr>
          <w:rFonts w:asciiTheme="majorHAnsi" w:hAnsiTheme="majorHAnsi"/>
        </w:rPr>
        <w:t xml:space="preserve">Ne </w:t>
      </w:r>
      <w:r w:rsidRPr="00167546">
        <w:rPr>
          <w:rFonts w:asciiTheme="majorHAnsi" w:hAnsiTheme="majorHAnsi"/>
        </w:rPr>
        <w:t xml:space="preserve">serait-il pas souhaitable </w:t>
      </w:r>
      <w:r w:rsidR="00205ADF" w:rsidRPr="00167546">
        <w:rPr>
          <w:rFonts w:asciiTheme="majorHAnsi" w:hAnsiTheme="majorHAnsi"/>
        </w:rPr>
        <w:t xml:space="preserve">que quelqu‘un ait l’autorité </w:t>
      </w:r>
      <w:r w:rsidRPr="00167546">
        <w:rPr>
          <w:rFonts w:asciiTheme="majorHAnsi" w:hAnsiTheme="majorHAnsi"/>
        </w:rPr>
        <w:t>d’ordonner que tous les citoyens de tous les pays, quelle que soit leur couleur et leurs croyances,  se respecte</w:t>
      </w:r>
      <w:r w:rsidR="0009121F">
        <w:rPr>
          <w:rFonts w:asciiTheme="majorHAnsi" w:hAnsiTheme="majorHAnsi"/>
        </w:rPr>
        <w:t>nt</w:t>
      </w:r>
      <w:r w:rsidRPr="00167546">
        <w:rPr>
          <w:rFonts w:asciiTheme="majorHAnsi" w:hAnsiTheme="majorHAnsi"/>
        </w:rPr>
        <w:t xml:space="preserve"> et s’accepte</w:t>
      </w:r>
      <w:r w:rsidR="0009121F">
        <w:rPr>
          <w:rFonts w:asciiTheme="majorHAnsi" w:hAnsiTheme="majorHAnsi"/>
        </w:rPr>
        <w:t>nt</w:t>
      </w:r>
      <w:r w:rsidRPr="00167546">
        <w:rPr>
          <w:rFonts w:asciiTheme="majorHAnsi" w:hAnsiTheme="majorHAnsi"/>
        </w:rPr>
        <w:t xml:space="preserve"> mutuellement en dépit de leurs différences</w:t>
      </w:r>
      <w:r w:rsidR="00260526">
        <w:rPr>
          <w:rFonts w:asciiTheme="majorHAnsi" w:hAnsiTheme="majorHAnsi"/>
        </w:rPr>
        <w:t> ?</w:t>
      </w:r>
      <w:r w:rsidR="0009121F">
        <w:rPr>
          <w:rFonts w:asciiTheme="majorHAnsi" w:hAnsiTheme="majorHAnsi"/>
        </w:rPr>
        <w:t xml:space="preserve"> Ne serait-il pas souhaitable qu’un tel </w:t>
      </w:r>
      <w:r w:rsidRPr="00167546">
        <w:rPr>
          <w:rFonts w:asciiTheme="majorHAnsi" w:hAnsiTheme="majorHAnsi"/>
        </w:rPr>
        <w:t>décret soit appliqué</w:t>
      </w:r>
      <w:r w:rsidR="008B1F22" w:rsidRPr="00167546">
        <w:rPr>
          <w:rFonts w:asciiTheme="majorHAnsi" w:hAnsiTheme="majorHAnsi"/>
        </w:rPr>
        <w:t> ?</w:t>
      </w:r>
      <w:r w:rsidR="000F36A4" w:rsidRPr="00167546">
        <w:rPr>
          <w:rFonts w:asciiTheme="majorHAnsi" w:hAnsiTheme="majorHAnsi"/>
        </w:rPr>
        <w:t xml:space="preserve"> </w:t>
      </w:r>
      <w:r w:rsidR="008B1F22" w:rsidRPr="00167546">
        <w:rPr>
          <w:rFonts w:asciiTheme="majorHAnsi" w:hAnsiTheme="majorHAnsi"/>
        </w:rPr>
        <w:t>Malheureusement, à supposer même qu</w:t>
      </w:r>
      <w:r w:rsidR="005712BA" w:rsidRPr="00167546">
        <w:rPr>
          <w:rFonts w:asciiTheme="majorHAnsi" w:hAnsiTheme="majorHAnsi"/>
        </w:rPr>
        <w:t>’un organisme international</w:t>
      </w:r>
      <w:r w:rsidR="008B1F22" w:rsidRPr="00167546" w:rsidDel="00BD4269">
        <w:rPr>
          <w:rFonts w:asciiTheme="majorHAnsi" w:hAnsiTheme="majorHAnsi"/>
        </w:rPr>
        <w:t xml:space="preserve"> </w:t>
      </w:r>
      <w:r w:rsidR="008B1F22" w:rsidRPr="00167546">
        <w:rPr>
          <w:rFonts w:asciiTheme="majorHAnsi" w:hAnsiTheme="majorHAnsi"/>
        </w:rPr>
        <w:t xml:space="preserve">ait l'autorité de promulguer un tel décret, </w:t>
      </w:r>
      <w:r w:rsidR="005712BA" w:rsidRPr="00167546">
        <w:rPr>
          <w:rFonts w:asciiTheme="majorHAnsi" w:hAnsiTheme="majorHAnsi"/>
        </w:rPr>
        <w:t xml:space="preserve">ça ne </w:t>
      </w:r>
      <w:r w:rsidR="00260526">
        <w:rPr>
          <w:rFonts w:asciiTheme="majorHAnsi" w:hAnsiTheme="majorHAnsi"/>
        </w:rPr>
        <w:t xml:space="preserve">pourrait jamais </w:t>
      </w:r>
      <w:r w:rsidR="005712BA" w:rsidRPr="00167546">
        <w:rPr>
          <w:rFonts w:asciiTheme="majorHAnsi" w:hAnsiTheme="majorHAnsi"/>
        </w:rPr>
        <w:t xml:space="preserve">marcher. Tout simplement parce qu’on ne peut pas obliger les gens à être bons. </w:t>
      </w:r>
      <w:r w:rsidR="008B1F22" w:rsidRPr="00167546">
        <w:rPr>
          <w:rFonts w:asciiTheme="majorHAnsi" w:hAnsiTheme="majorHAnsi"/>
        </w:rPr>
        <w:t xml:space="preserve">La gentillesse, la compréhension mutuelle </w:t>
      </w:r>
      <w:r w:rsidR="005712BA" w:rsidRPr="00167546">
        <w:rPr>
          <w:rFonts w:asciiTheme="majorHAnsi" w:hAnsiTheme="majorHAnsi"/>
        </w:rPr>
        <w:t xml:space="preserve">et </w:t>
      </w:r>
      <w:r w:rsidR="008B1F22" w:rsidRPr="00167546">
        <w:rPr>
          <w:rFonts w:asciiTheme="majorHAnsi" w:hAnsiTheme="majorHAnsi"/>
        </w:rPr>
        <w:t>l'amour</w:t>
      </w:r>
      <w:r w:rsidR="005712BA" w:rsidRPr="00167546">
        <w:rPr>
          <w:rFonts w:asciiTheme="majorHAnsi" w:hAnsiTheme="majorHAnsi"/>
        </w:rPr>
        <w:t xml:space="preserve"> </w:t>
      </w:r>
      <w:r w:rsidR="008B1F22" w:rsidRPr="00167546">
        <w:rPr>
          <w:rFonts w:asciiTheme="majorHAnsi" w:hAnsiTheme="majorHAnsi"/>
        </w:rPr>
        <w:t>doi</w:t>
      </w:r>
      <w:r w:rsidR="005712BA" w:rsidRPr="00167546">
        <w:rPr>
          <w:rFonts w:asciiTheme="majorHAnsi" w:hAnsiTheme="majorHAnsi"/>
        </w:rPr>
        <w:t>ven</w:t>
      </w:r>
      <w:r w:rsidR="008B1F22" w:rsidRPr="00167546">
        <w:rPr>
          <w:rFonts w:asciiTheme="majorHAnsi" w:hAnsiTheme="majorHAnsi"/>
        </w:rPr>
        <w:t xml:space="preserve">t venir du </w:t>
      </w:r>
      <w:r w:rsidR="008B1F22" w:rsidRPr="00167546">
        <w:rPr>
          <w:rFonts w:asciiTheme="majorHAnsi" w:hAnsiTheme="majorHAnsi"/>
          <w:i/>
          <w:iCs/>
        </w:rPr>
        <w:t>cœur</w:t>
      </w:r>
      <w:r w:rsidR="008B1F22" w:rsidRPr="00167546">
        <w:rPr>
          <w:rFonts w:asciiTheme="majorHAnsi" w:hAnsiTheme="majorHAnsi"/>
        </w:rPr>
        <w:t>, et non pas d’un quelconque sens du devoir</w:t>
      </w:r>
      <w:r w:rsidR="005712BA" w:rsidRPr="00167546">
        <w:rPr>
          <w:rFonts w:asciiTheme="majorHAnsi" w:hAnsiTheme="majorHAnsi"/>
        </w:rPr>
        <w:t xml:space="preserve"> ou </w:t>
      </w:r>
      <w:r w:rsidR="008B1F22" w:rsidRPr="00167546">
        <w:rPr>
          <w:rFonts w:asciiTheme="majorHAnsi" w:hAnsiTheme="majorHAnsi"/>
        </w:rPr>
        <w:t>de l’obéissance à une loi.</w:t>
      </w:r>
      <w:r w:rsidR="005712BA" w:rsidRPr="00167546">
        <w:rPr>
          <w:rFonts w:asciiTheme="majorHAnsi" w:hAnsiTheme="majorHAnsi"/>
        </w:rPr>
        <w:t xml:space="preserve"> </w:t>
      </w:r>
    </w:p>
    <w:p w:rsidR="000F36A4" w:rsidRPr="00167546" w:rsidRDefault="00FE129B" w:rsidP="00E810E3">
      <w:pPr>
        <w:spacing w:line="240" w:lineRule="auto"/>
        <w:rPr>
          <w:rFonts w:asciiTheme="majorHAnsi" w:hAnsiTheme="majorHAnsi"/>
        </w:rPr>
      </w:pPr>
      <w:r w:rsidRPr="00167546">
        <w:rPr>
          <w:rFonts w:asciiTheme="majorHAnsi" w:hAnsiTheme="majorHAnsi"/>
        </w:rPr>
        <w:t xml:space="preserve">Quand, victimes de la violence d’une autre communauté ethnique, des hommes ou des femmes ont perdu des proches, leur maison </w:t>
      </w:r>
      <w:r w:rsidR="0009121F">
        <w:rPr>
          <w:rFonts w:asciiTheme="majorHAnsi" w:hAnsiTheme="majorHAnsi"/>
        </w:rPr>
        <w:t>ou</w:t>
      </w:r>
      <w:r w:rsidRPr="00167546">
        <w:rPr>
          <w:rFonts w:asciiTheme="majorHAnsi" w:hAnsiTheme="majorHAnsi"/>
        </w:rPr>
        <w:t xml:space="preserve"> leur terre, aucun décret ne pourra</w:t>
      </w:r>
      <w:r w:rsidR="0009121F">
        <w:rPr>
          <w:rFonts w:asciiTheme="majorHAnsi" w:hAnsiTheme="majorHAnsi"/>
        </w:rPr>
        <w:t>, du jour au lendemain,</w:t>
      </w:r>
      <w:r w:rsidRPr="00167546">
        <w:rPr>
          <w:rFonts w:asciiTheme="majorHAnsi" w:hAnsiTheme="majorHAnsi"/>
        </w:rPr>
        <w:t xml:space="preserve"> changer leur attitude. Quand bien même ceux-ci </w:t>
      </w:r>
      <w:r w:rsidRPr="00167546">
        <w:rPr>
          <w:rFonts w:asciiTheme="majorHAnsi" w:hAnsiTheme="majorHAnsi"/>
          <w:i/>
          <w:iCs/>
        </w:rPr>
        <w:t>voudraient</w:t>
      </w:r>
      <w:r w:rsidR="00D44A12">
        <w:rPr>
          <w:rFonts w:asciiTheme="majorHAnsi" w:hAnsiTheme="majorHAnsi"/>
          <w:iCs/>
        </w:rPr>
        <w:t xml:space="preserve"> changer</w:t>
      </w:r>
      <w:r w:rsidRPr="00167546">
        <w:rPr>
          <w:rFonts w:asciiTheme="majorHAnsi" w:hAnsiTheme="majorHAnsi"/>
          <w:i/>
          <w:iCs/>
        </w:rPr>
        <w:t xml:space="preserve">, </w:t>
      </w:r>
      <w:r w:rsidR="005E75AA" w:rsidRPr="005E75AA">
        <w:rPr>
          <w:rFonts w:asciiTheme="majorHAnsi" w:hAnsiTheme="majorHAnsi"/>
          <w:iCs/>
        </w:rPr>
        <w:t>leur</w:t>
      </w:r>
      <w:r w:rsidRPr="00167546">
        <w:rPr>
          <w:rFonts w:asciiTheme="majorHAnsi" w:hAnsiTheme="majorHAnsi"/>
        </w:rPr>
        <w:t xml:space="preserve"> force de volonté </w:t>
      </w:r>
      <w:r w:rsidR="0009121F">
        <w:rPr>
          <w:rFonts w:asciiTheme="majorHAnsi" w:hAnsiTheme="majorHAnsi"/>
        </w:rPr>
        <w:t>ne serait</w:t>
      </w:r>
      <w:r w:rsidRPr="00167546">
        <w:rPr>
          <w:rFonts w:asciiTheme="majorHAnsi" w:hAnsiTheme="majorHAnsi"/>
        </w:rPr>
        <w:t xml:space="preserve"> pas suffisante pour venir à bout de sentiments aussi profondément ancrés</w:t>
      </w:r>
      <w:r w:rsidR="0009121F">
        <w:rPr>
          <w:rFonts w:asciiTheme="majorHAnsi" w:hAnsiTheme="majorHAnsi"/>
        </w:rPr>
        <w:t xml:space="preserve"> que la rancœur et la haine</w:t>
      </w:r>
      <w:r w:rsidRPr="00167546">
        <w:rPr>
          <w:rFonts w:asciiTheme="majorHAnsi" w:hAnsiTheme="majorHAnsi"/>
        </w:rPr>
        <w:t>.</w:t>
      </w:r>
    </w:p>
    <w:p w:rsidR="005712BA" w:rsidRPr="00167546" w:rsidRDefault="005712BA" w:rsidP="00E810E3">
      <w:pPr>
        <w:spacing w:line="240" w:lineRule="auto"/>
        <w:jc w:val="both"/>
        <w:rPr>
          <w:rFonts w:asciiTheme="majorHAnsi" w:hAnsiTheme="majorHAnsi"/>
          <w:snapToGrid w:val="0"/>
        </w:rPr>
      </w:pPr>
      <w:r w:rsidRPr="00167546">
        <w:rPr>
          <w:rFonts w:asciiTheme="majorHAnsi" w:hAnsiTheme="majorHAnsi"/>
          <w:snapToGrid w:val="0"/>
        </w:rPr>
        <w:t>Alors</w:t>
      </w:r>
      <w:r w:rsidR="00D44A12">
        <w:rPr>
          <w:rFonts w:asciiTheme="majorHAnsi" w:hAnsiTheme="majorHAnsi"/>
          <w:snapToGrid w:val="0"/>
        </w:rPr>
        <w:t>,</w:t>
      </w:r>
      <w:r w:rsidRPr="00167546">
        <w:rPr>
          <w:rFonts w:asciiTheme="majorHAnsi" w:hAnsiTheme="majorHAnsi"/>
          <w:snapToGrid w:val="0"/>
        </w:rPr>
        <w:t xml:space="preserve"> comment </w:t>
      </w:r>
      <w:r w:rsidR="006B223A" w:rsidRPr="00167546">
        <w:rPr>
          <w:rFonts w:asciiTheme="majorHAnsi" w:hAnsiTheme="majorHAnsi"/>
          <w:snapToGrid w:val="0"/>
        </w:rPr>
        <w:t xml:space="preserve">faire pour </w:t>
      </w:r>
      <w:r w:rsidRPr="00167546">
        <w:rPr>
          <w:rFonts w:asciiTheme="majorHAnsi" w:hAnsiTheme="majorHAnsi"/>
          <w:snapToGrid w:val="0"/>
        </w:rPr>
        <w:t>surmonter les préjugés, la peur et la méfiance</w:t>
      </w:r>
      <w:r w:rsidR="0009121F">
        <w:rPr>
          <w:rFonts w:asciiTheme="majorHAnsi" w:hAnsiTheme="majorHAnsi"/>
          <w:snapToGrid w:val="0"/>
        </w:rPr>
        <w:t>,</w:t>
      </w:r>
      <w:r w:rsidRPr="00167546">
        <w:rPr>
          <w:rFonts w:asciiTheme="majorHAnsi" w:hAnsiTheme="majorHAnsi"/>
          <w:snapToGrid w:val="0"/>
        </w:rPr>
        <w:t xml:space="preserve"> quand ceux-ci sont </w:t>
      </w:r>
      <w:r w:rsidR="00FE129B" w:rsidRPr="00167546">
        <w:rPr>
          <w:rFonts w:asciiTheme="majorHAnsi" w:hAnsiTheme="majorHAnsi"/>
          <w:snapToGrid w:val="0"/>
        </w:rPr>
        <w:t>enracinés</w:t>
      </w:r>
      <w:r w:rsidRPr="00167546">
        <w:rPr>
          <w:rFonts w:asciiTheme="majorHAnsi" w:hAnsiTheme="majorHAnsi"/>
          <w:snapToGrid w:val="0"/>
        </w:rPr>
        <w:t xml:space="preserve"> depuis des siècles</w:t>
      </w:r>
      <w:r w:rsidR="0009121F">
        <w:rPr>
          <w:rFonts w:asciiTheme="majorHAnsi" w:hAnsiTheme="majorHAnsi"/>
          <w:snapToGrid w:val="0"/>
        </w:rPr>
        <w:t xml:space="preserve"> </w:t>
      </w:r>
      <w:r w:rsidRPr="00167546">
        <w:rPr>
          <w:rFonts w:asciiTheme="majorHAnsi" w:hAnsiTheme="majorHAnsi"/>
          <w:snapToGrid w:val="0"/>
        </w:rPr>
        <w:t>? La réponse se résume en un seul mot</w:t>
      </w:r>
      <w:r w:rsidR="00D44A12">
        <w:rPr>
          <w:rFonts w:asciiTheme="majorHAnsi" w:hAnsiTheme="majorHAnsi"/>
          <w:snapToGrid w:val="0"/>
        </w:rPr>
        <w:t xml:space="preserve"> </w:t>
      </w:r>
      <w:r w:rsidRPr="00167546">
        <w:rPr>
          <w:rFonts w:asciiTheme="majorHAnsi" w:hAnsiTheme="majorHAnsi"/>
          <w:snapToGrid w:val="0"/>
        </w:rPr>
        <w:t xml:space="preserve">: </w:t>
      </w:r>
      <w:r w:rsidRPr="00167546">
        <w:rPr>
          <w:rFonts w:asciiTheme="majorHAnsi" w:hAnsiTheme="majorHAnsi"/>
          <w:i/>
          <w:iCs/>
          <w:snapToGrid w:val="0"/>
        </w:rPr>
        <w:t>l'amour !</w:t>
      </w:r>
    </w:p>
    <w:p w:rsidR="006A1A5E" w:rsidRPr="00167546" w:rsidRDefault="00D46132" w:rsidP="00E810E3">
      <w:pPr>
        <w:spacing w:line="240" w:lineRule="auto"/>
        <w:rPr>
          <w:rFonts w:asciiTheme="majorHAnsi" w:hAnsiTheme="majorHAnsi"/>
        </w:rPr>
      </w:pPr>
      <w:r w:rsidRPr="00167546">
        <w:rPr>
          <w:rFonts w:asciiTheme="majorHAnsi" w:hAnsiTheme="majorHAnsi"/>
        </w:rPr>
        <w:t>« La haine allume des querelles, mais l’amour couvre toutes les fautes. »</w:t>
      </w:r>
      <w:r w:rsidR="00187385">
        <w:rPr>
          <w:rStyle w:val="EndnoteReference"/>
          <w:rFonts w:asciiTheme="majorHAnsi" w:hAnsiTheme="majorHAnsi"/>
        </w:rPr>
        <w:endnoteReference w:id="1"/>
      </w:r>
      <w:r w:rsidR="00187385">
        <w:rPr>
          <w:rFonts w:asciiTheme="majorHAnsi" w:hAnsiTheme="majorHAnsi"/>
        </w:rPr>
        <w:t xml:space="preserve"> </w:t>
      </w:r>
      <w:r w:rsidR="00187385" w:rsidRPr="00167546">
        <w:rPr>
          <w:rFonts w:asciiTheme="majorHAnsi" w:hAnsiTheme="majorHAnsi"/>
        </w:rPr>
        <w:t xml:space="preserve"> </w:t>
      </w:r>
      <w:r w:rsidR="006A1A5E" w:rsidRPr="00167546">
        <w:rPr>
          <w:rFonts w:asciiTheme="majorHAnsi" w:hAnsiTheme="majorHAnsi"/>
        </w:rPr>
        <w:t xml:space="preserve">Si vous haïssez quelqu'un, votre relation a toutes les chances de dégénérer en désaccord puis en conflit. Par contre, si vous aimez quelqu’un, à supposer même que cette personne vous ait causé du tort, il est possible de fermer les yeux sur ses fautes, de l’accepter et de lui pardonner. </w:t>
      </w:r>
    </w:p>
    <w:p w:rsidR="000F36A4" w:rsidRPr="00167546" w:rsidRDefault="00306AF5" w:rsidP="00E810E3">
      <w:pPr>
        <w:spacing w:line="240" w:lineRule="auto"/>
        <w:rPr>
          <w:rFonts w:asciiTheme="majorHAnsi" w:hAnsiTheme="majorHAnsi"/>
          <w:color w:val="0000CC"/>
        </w:rPr>
      </w:pPr>
      <w:r w:rsidRPr="00167546">
        <w:rPr>
          <w:rFonts w:asciiTheme="majorHAnsi" w:hAnsiTheme="majorHAnsi"/>
        </w:rPr>
        <w:t>Fermer les yeux et pardonner</w:t>
      </w:r>
      <w:r w:rsidR="00D44A12">
        <w:rPr>
          <w:rFonts w:asciiTheme="majorHAnsi" w:hAnsiTheme="majorHAnsi"/>
        </w:rPr>
        <w:t>,</w:t>
      </w:r>
      <w:r w:rsidRPr="00167546">
        <w:rPr>
          <w:rFonts w:asciiTheme="majorHAnsi" w:hAnsiTheme="majorHAnsi"/>
        </w:rPr>
        <w:t xml:space="preserve"> quelle noble aspiration</w:t>
      </w:r>
      <w:r w:rsidR="000104FC">
        <w:rPr>
          <w:rFonts w:asciiTheme="majorHAnsi" w:hAnsiTheme="majorHAnsi"/>
        </w:rPr>
        <w:t xml:space="preserve"> </w:t>
      </w:r>
      <w:r w:rsidRPr="00167546">
        <w:rPr>
          <w:rFonts w:asciiTheme="majorHAnsi" w:hAnsiTheme="majorHAnsi"/>
        </w:rPr>
        <w:t>! Mais soyons sérieux, qui est capable de se défaire, comme ça, instantanément, de ses ressentiments, de sa haine, de sa peur et de toutes ses attitudes négatives vis-à-vis d’individus ou de toute une communauté</w:t>
      </w:r>
      <w:r w:rsidR="000104FC">
        <w:rPr>
          <w:rFonts w:asciiTheme="majorHAnsi" w:hAnsiTheme="majorHAnsi"/>
        </w:rPr>
        <w:t xml:space="preserve"> </w:t>
      </w:r>
      <w:r w:rsidRPr="00167546">
        <w:rPr>
          <w:rFonts w:asciiTheme="majorHAnsi" w:hAnsiTheme="majorHAnsi"/>
        </w:rPr>
        <w:t>? Il faut bien l’admettre, la plupart d’entre nous n’avons ni le courage ni les moyens d’y parvenir. Parfois nous ne le voulons même pas.</w:t>
      </w:r>
      <w:r w:rsidRPr="00167546">
        <w:rPr>
          <w:rFonts w:asciiTheme="majorHAnsi" w:hAnsiTheme="majorHAnsi"/>
          <w:color w:val="0000CC"/>
        </w:rPr>
        <w:t xml:space="preserve"> </w:t>
      </w:r>
    </w:p>
    <w:p w:rsidR="000F36A4" w:rsidRPr="00167546" w:rsidRDefault="00FB11FF" w:rsidP="00E810E3">
      <w:pPr>
        <w:spacing w:line="240" w:lineRule="auto"/>
        <w:jc w:val="both"/>
        <w:rPr>
          <w:rFonts w:asciiTheme="majorHAnsi" w:hAnsiTheme="majorHAnsi"/>
        </w:rPr>
      </w:pPr>
      <w:r w:rsidRPr="00167546">
        <w:rPr>
          <w:rFonts w:asciiTheme="majorHAnsi" w:hAnsiTheme="majorHAnsi"/>
        </w:rPr>
        <w:t>La bonne nouvelle</w:t>
      </w:r>
      <w:r w:rsidR="00D44A12">
        <w:rPr>
          <w:rFonts w:asciiTheme="majorHAnsi" w:hAnsiTheme="majorHAnsi"/>
        </w:rPr>
        <w:t>,</w:t>
      </w:r>
      <w:r w:rsidRPr="00167546">
        <w:rPr>
          <w:rFonts w:asciiTheme="majorHAnsi" w:hAnsiTheme="majorHAnsi"/>
        </w:rPr>
        <w:t xml:space="preserve"> c’est qu’en dépit des limites </w:t>
      </w:r>
      <w:r w:rsidR="000104FC">
        <w:rPr>
          <w:rFonts w:asciiTheme="majorHAnsi" w:hAnsiTheme="majorHAnsi"/>
        </w:rPr>
        <w:t>de notre</w:t>
      </w:r>
      <w:r w:rsidRPr="00167546">
        <w:rPr>
          <w:rFonts w:asciiTheme="majorHAnsi" w:hAnsiTheme="majorHAnsi"/>
        </w:rPr>
        <w:t xml:space="preserve"> nature humaine, il nous est possible d’aimer, de comprendre et d’accepter </w:t>
      </w:r>
      <w:r w:rsidR="00261514" w:rsidRPr="00167546">
        <w:rPr>
          <w:rFonts w:asciiTheme="majorHAnsi" w:hAnsiTheme="majorHAnsi"/>
        </w:rPr>
        <w:t xml:space="preserve">sincèrement </w:t>
      </w:r>
      <w:r w:rsidRPr="00167546">
        <w:rPr>
          <w:rFonts w:asciiTheme="majorHAnsi" w:hAnsiTheme="majorHAnsi"/>
        </w:rPr>
        <w:t xml:space="preserve">les autres, </w:t>
      </w:r>
      <w:r w:rsidR="00261514" w:rsidRPr="00167546">
        <w:rPr>
          <w:rFonts w:asciiTheme="majorHAnsi" w:hAnsiTheme="majorHAnsi"/>
        </w:rPr>
        <w:t xml:space="preserve">sans tenir compte de </w:t>
      </w:r>
      <w:r w:rsidRPr="00167546">
        <w:rPr>
          <w:rFonts w:asciiTheme="majorHAnsi" w:hAnsiTheme="majorHAnsi"/>
        </w:rPr>
        <w:t xml:space="preserve">leur passé </w:t>
      </w:r>
      <w:r w:rsidR="00261514" w:rsidRPr="00167546">
        <w:rPr>
          <w:rFonts w:asciiTheme="majorHAnsi" w:hAnsiTheme="majorHAnsi"/>
        </w:rPr>
        <w:t>ou</w:t>
      </w:r>
      <w:r w:rsidRPr="00167546">
        <w:rPr>
          <w:rFonts w:asciiTheme="majorHAnsi" w:hAnsiTheme="majorHAnsi"/>
        </w:rPr>
        <w:t xml:space="preserve"> </w:t>
      </w:r>
      <w:r w:rsidR="00261514" w:rsidRPr="00167546">
        <w:rPr>
          <w:rFonts w:asciiTheme="majorHAnsi" w:hAnsiTheme="majorHAnsi"/>
        </w:rPr>
        <w:t xml:space="preserve">de </w:t>
      </w:r>
      <w:r w:rsidRPr="00167546">
        <w:rPr>
          <w:rFonts w:asciiTheme="majorHAnsi" w:hAnsiTheme="majorHAnsi"/>
        </w:rPr>
        <w:t xml:space="preserve">leur origine. </w:t>
      </w:r>
      <w:r w:rsidR="008023F5" w:rsidRPr="00167546">
        <w:rPr>
          <w:rFonts w:asciiTheme="majorHAnsi" w:hAnsiTheme="majorHAnsi"/>
          <w:snapToGrid w:val="0"/>
        </w:rPr>
        <w:t xml:space="preserve">La clé d’un tel amour vient de </w:t>
      </w:r>
      <w:r w:rsidR="008023F5" w:rsidRPr="00167546">
        <w:rPr>
          <w:rFonts w:asciiTheme="majorHAnsi" w:hAnsiTheme="majorHAnsi"/>
          <w:i/>
          <w:iCs/>
          <w:snapToGrid w:val="0"/>
        </w:rPr>
        <w:t>la source même</w:t>
      </w:r>
      <w:r w:rsidR="008023F5" w:rsidRPr="00167546">
        <w:rPr>
          <w:rFonts w:asciiTheme="majorHAnsi" w:hAnsiTheme="majorHAnsi"/>
          <w:snapToGrid w:val="0"/>
        </w:rPr>
        <w:t xml:space="preserve"> de l'amour, à savoir Dieu lui-même. La Bible nous dit que « Dieu est amour. »</w:t>
      </w:r>
      <w:r w:rsidR="00966E7E">
        <w:rPr>
          <w:rStyle w:val="EndnoteReference"/>
          <w:rFonts w:asciiTheme="majorHAnsi" w:hAnsiTheme="majorHAnsi"/>
          <w:snapToGrid w:val="0"/>
        </w:rPr>
        <w:endnoteReference w:id="2"/>
      </w:r>
      <w:r w:rsidR="008023F5" w:rsidRPr="00167546">
        <w:rPr>
          <w:rFonts w:asciiTheme="majorHAnsi" w:hAnsiTheme="majorHAnsi"/>
          <w:snapToGrid w:val="0"/>
        </w:rPr>
        <w:t xml:space="preserve"> Il est l'Esprit d'amour tout-puissant qui a créé l'univers et nous a donné la vie. </w:t>
      </w:r>
    </w:p>
    <w:p w:rsidR="000F36A4" w:rsidRPr="00167546" w:rsidRDefault="00393002" w:rsidP="00E810E3">
      <w:pPr>
        <w:spacing w:line="240" w:lineRule="auto"/>
        <w:rPr>
          <w:rFonts w:asciiTheme="majorHAnsi" w:hAnsiTheme="majorHAnsi"/>
        </w:rPr>
      </w:pPr>
      <w:r w:rsidRPr="00167546">
        <w:rPr>
          <w:rFonts w:asciiTheme="majorHAnsi" w:hAnsiTheme="majorHAnsi"/>
        </w:rPr>
        <w:t xml:space="preserve">Pour </w:t>
      </w:r>
      <w:r w:rsidR="000104FC">
        <w:rPr>
          <w:rFonts w:asciiTheme="majorHAnsi" w:hAnsiTheme="majorHAnsi"/>
        </w:rPr>
        <w:t xml:space="preserve">se faire connaître à nous </w:t>
      </w:r>
      <w:r w:rsidR="00D44A12">
        <w:rPr>
          <w:rFonts w:asciiTheme="majorHAnsi" w:hAnsiTheme="majorHAnsi"/>
        </w:rPr>
        <w:t>tel qu’</w:t>
      </w:r>
      <w:r w:rsidR="000104FC">
        <w:rPr>
          <w:rFonts w:asciiTheme="majorHAnsi" w:hAnsiTheme="majorHAnsi"/>
        </w:rPr>
        <w:t>Il est</w:t>
      </w:r>
      <w:r w:rsidRPr="00167546">
        <w:rPr>
          <w:rFonts w:asciiTheme="majorHAnsi" w:hAnsiTheme="majorHAnsi"/>
        </w:rPr>
        <w:t xml:space="preserve">, Dieu a envoyé Son propre Fils sur terre sous la forme d'un homme, Jésus-Christ. </w:t>
      </w:r>
      <w:r w:rsidR="006C7BF2" w:rsidRPr="00167546">
        <w:rPr>
          <w:rFonts w:asciiTheme="majorHAnsi" w:hAnsiTheme="majorHAnsi"/>
        </w:rPr>
        <w:t>L</w:t>
      </w:r>
      <w:r w:rsidRPr="00167546">
        <w:rPr>
          <w:rFonts w:asciiTheme="majorHAnsi" w:hAnsiTheme="majorHAnsi"/>
        </w:rPr>
        <w:t xml:space="preserve">’amour </w:t>
      </w:r>
      <w:r w:rsidR="00502BD4">
        <w:rPr>
          <w:rFonts w:asciiTheme="majorHAnsi" w:hAnsiTheme="majorHAnsi"/>
        </w:rPr>
        <w:t>a été</w:t>
      </w:r>
      <w:r w:rsidR="006C7BF2" w:rsidRPr="00167546">
        <w:rPr>
          <w:rFonts w:asciiTheme="majorHAnsi" w:hAnsiTheme="majorHAnsi"/>
        </w:rPr>
        <w:t xml:space="preserve"> </w:t>
      </w:r>
      <w:r w:rsidRPr="00167546">
        <w:rPr>
          <w:rFonts w:asciiTheme="majorHAnsi" w:hAnsiTheme="majorHAnsi"/>
        </w:rPr>
        <w:t>le fondement même du ministère de Jésus. Il a connu la souffrance, Il a fait preuve d’une grande compassion envers ceux qui L’entouraient, Il a pourvu à leurs besoins matériels et spirituels. Il est devenu un être humain</w:t>
      </w:r>
      <w:r w:rsidR="006C7BF2" w:rsidRPr="00167546">
        <w:rPr>
          <w:rFonts w:asciiTheme="majorHAnsi" w:hAnsiTheme="majorHAnsi"/>
        </w:rPr>
        <w:t xml:space="preserve"> comme nous</w:t>
      </w:r>
      <w:r w:rsidRPr="00167546">
        <w:rPr>
          <w:rFonts w:asciiTheme="majorHAnsi" w:hAnsiTheme="majorHAnsi"/>
        </w:rPr>
        <w:t xml:space="preserve">. </w:t>
      </w:r>
      <w:r w:rsidR="000F36A4" w:rsidRPr="00167546">
        <w:rPr>
          <w:rFonts w:asciiTheme="majorHAnsi" w:hAnsiTheme="majorHAnsi"/>
        </w:rPr>
        <w:t xml:space="preserve"> </w:t>
      </w:r>
    </w:p>
    <w:p w:rsidR="000F36A4" w:rsidRPr="00167546" w:rsidRDefault="006C7BF2" w:rsidP="00E810E3">
      <w:pPr>
        <w:spacing w:line="240" w:lineRule="auto"/>
        <w:rPr>
          <w:rFonts w:asciiTheme="majorHAnsi" w:hAnsiTheme="majorHAnsi"/>
        </w:rPr>
      </w:pPr>
      <w:r w:rsidRPr="00167546">
        <w:rPr>
          <w:rFonts w:asciiTheme="majorHAnsi" w:hAnsiTheme="majorHAnsi"/>
        </w:rPr>
        <w:t>Il enseignait que pour satisfaire à toutes les lois de Dieu, il suffisait d’obéir à deux commandements : « aimer Dieu » et « aimer son prochain »</w:t>
      </w:r>
      <w:r w:rsidR="00D44A12">
        <w:rPr>
          <w:rFonts w:asciiTheme="majorHAnsi" w:hAnsiTheme="majorHAnsi"/>
        </w:rPr>
        <w:t>.</w:t>
      </w:r>
      <w:r w:rsidR="00966E7E">
        <w:rPr>
          <w:rStyle w:val="EndnoteReference"/>
          <w:rFonts w:asciiTheme="majorHAnsi" w:hAnsiTheme="majorHAnsi"/>
        </w:rPr>
        <w:endnoteReference w:id="3"/>
      </w:r>
    </w:p>
    <w:p w:rsidR="000F36A4" w:rsidRPr="00167546" w:rsidRDefault="0059018F" w:rsidP="00E810E3">
      <w:pPr>
        <w:spacing w:line="240" w:lineRule="auto"/>
        <w:rPr>
          <w:rFonts w:asciiTheme="majorHAnsi" w:hAnsiTheme="majorHAnsi"/>
          <w:color w:val="0000CC"/>
        </w:rPr>
      </w:pPr>
      <w:r w:rsidRPr="00167546">
        <w:rPr>
          <w:rFonts w:asciiTheme="majorHAnsi" w:hAnsiTheme="majorHAnsi"/>
        </w:rPr>
        <w:t xml:space="preserve">Un jour, un </w:t>
      </w:r>
      <w:r w:rsidR="0021012F" w:rsidRPr="00167546">
        <w:rPr>
          <w:rFonts w:asciiTheme="majorHAnsi" w:hAnsiTheme="majorHAnsi"/>
        </w:rPr>
        <w:t xml:space="preserve">des Ses adversaires religieux </w:t>
      </w:r>
      <w:r w:rsidRPr="00167546">
        <w:rPr>
          <w:rFonts w:asciiTheme="majorHAnsi" w:hAnsiTheme="majorHAnsi"/>
        </w:rPr>
        <w:t>L’entend</w:t>
      </w:r>
      <w:r w:rsidR="0021012F" w:rsidRPr="00167546">
        <w:rPr>
          <w:rFonts w:asciiTheme="majorHAnsi" w:hAnsiTheme="majorHAnsi"/>
        </w:rPr>
        <w:t>i</w:t>
      </w:r>
      <w:r w:rsidRPr="00167546">
        <w:rPr>
          <w:rFonts w:asciiTheme="majorHAnsi" w:hAnsiTheme="majorHAnsi"/>
        </w:rPr>
        <w:t xml:space="preserve">t </w:t>
      </w:r>
      <w:r w:rsidR="0021012F" w:rsidRPr="00167546">
        <w:rPr>
          <w:rFonts w:asciiTheme="majorHAnsi" w:hAnsiTheme="majorHAnsi"/>
        </w:rPr>
        <w:t xml:space="preserve">enseigner </w:t>
      </w:r>
      <w:r w:rsidRPr="00167546">
        <w:rPr>
          <w:rFonts w:asciiTheme="majorHAnsi" w:hAnsiTheme="majorHAnsi"/>
        </w:rPr>
        <w:t>cette doctrine</w:t>
      </w:r>
      <w:r w:rsidR="0021012F" w:rsidRPr="00167546">
        <w:rPr>
          <w:rFonts w:asciiTheme="majorHAnsi" w:hAnsiTheme="majorHAnsi"/>
        </w:rPr>
        <w:t xml:space="preserve"> et </w:t>
      </w:r>
      <w:r w:rsidRPr="00167546">
        <w:rPr>
          <w:rFonts w:asciiTheme="majorHAnsi" w:hAnsiTheme="majorHAnsi"/>
        </w:rPr>
        <w:t>L</w:t>
      </w:r>
      <w:r w:rsidR="0021012F" w:rsidRPr="00167546">
        <w:rPr>
          <w:rFonts w:asciiTheme="majorHAnsi" w:hAnsiTheme="majorHAnsi"/>
        </w:rPr>
        <w:t>’interpella en ces termes : « </w:t>
      </w:r>
      <w:r w:rsidRPr="00167546">
        <w:rPr>
          <w:rFonts w:asciiTheme="majorHAnsi" w:hAnsiTheme="majorHAnsi"/>
        </w:rPr>
        <w:t>Mais alors, qui est mon prochain ?</w:t>
      </w:r>
      <w:r w:rsidR="0021012F" w:rsidRPr="00167546">
        <w:rPr>
          <w:rFonts w:asciiTheme="majorHAnsi" w:hAnsiTheme="majorHAnsi"/>
        </w:rPr>
        <w:t> »</w:t>
      </w:r>
      <w:r w:rsidRPr="00167546">
        <w:rPr>
          <w:rFonts w:asciiTheme="majorHAnsi" w:hAnsiTheme="majorHAnsi"/>
        </w:rPr>
        <w:t xml:space="preserve"> Jésus </w:t>
      </w:r>
      <w:r w:rsidR="00D44A12">
        <w:rPr>
          <w:rFonts w:asciiTheme="majorHAnsi" w:hAnsiTheme="majorHAnsi"/>
        </w:rPr>
        <w:t xml:space="preserve">lui </w:t>
      </w:r>
      <w:r w:rsidRPr="00167546">
        <w:rPr>
          <w:rFonts w:asciiTheme="majorHAnsi" w:hAnsiTheme="majorHAnsi"/>
        </w:rPr>
        <w:t xml:space="preserve">répondit </w:t>
      </w:r>
      <w:r w:rsidR="0021012F" w:rsidRPr="00167546">
        <w:rPr>
          <w:rFonts w:asciiTheme="majorHAnsi" w:hAnsiTheme="majorHAnsi"/>
        </w:rPr>
        <w:t>en racontant l’h</w:t>
      </w:r>
      <w:r w:rsidRPr="00167546">
        <w:rPr>
          <w:rFonts w:asciiTheme="majorHAnsi" w:hAnsiTheme="majorHAnsi"/>
        </w:rPr>
        <w:t xml:space="preserve">istoire du Bon Samaritain, </w:t>
      </w:r>
      <w:r w:rsidR="00D44A12">
        <w:rPr>
          <w:rFonts w:asciiTheme="majorHAnsi" w:hAnsiTheme="majorHAnsi"/>
        </w:rPr>
        <w:t>laquelle</w:t>
      </w:r>
      <w:r w:rsidRPr="00167546">
        <w:rPr>
          <w:rFonts w:asciiTheme="majorHAnsi" w:hAnsiTheme="majorHAnsi"/>
        </w:rPr>
        <w:t xml:space="preserve"> montre clairement que notre prochain est quiconque a besoin de notre aide, </w:t>
      </w:r>
      <w:r w:rsidRPr="00167546">
        <w:rPr>
          <w:rFonts w:asciiTheme="majorHAnsi" w:hAnsiTheme="majorHAnsi"/>
          <w:i/>
          <w:iCs/>
        </w:rPr>
        <w:t>quelle que soit</w:t>
      </w:r>
      <w:r w:rsidRPr="00167546">
        <w:rPr>
          <w:rFonts w:asciiTheme="majorHAnsi" w:hAnsiTheme="majorHAnsi"/>
        </w:rPr>
        <w:t xml:space="preserve"> sa race,</w:t>
      </w:r>
      <w:r w:rsidR="0021012F" w:rsidRPr="00167546">
        <w:rPr>
          <w:rFonts w:asciiTheme="majorHAnsi" w:hAnsiTheme="majorHAnsi"/>
        </w:rPr>
        <w:t xml:space="preserve"> sa croyance,</w:t>
      </w:r>
      <w:r w:rsidRPr="00167546">
        <w:rPr>
          <w:rFonts w:asciiTheme="majorHAnsi" w:hAnsiTheme="majorHAnsi"/>
        </w:rPr>
        <w:t xml:space="preserve"> sa couleur de peau, sa nationalité ou sa culture</w:t>
      </w:r>
      <w:r w:rsidR="0021012F" w:rsidRPr="00167546">
        <w:rPr>
          <w:rFonts w:asciiTheme="majorHAnsi" w:hAnsiTheme="majorHAnsi"/>
        </w:rPr>
        <w:t>.</w:t>
      </w:r>
      <w:r w:rsidR="005F1C81">
        <w:rPr>
          <w:rStyle w:val="EndnoteReference"/>
          <w:rFonts w:asciiTheme="majorHAnsi" w:hAnsiTheme="majorHAnsi"/>
        </w:rPr>
        <w:endnoteReference w:id="4"/>
      </w:r>
    </w:p>
    <w:p w:rsidR="000F36A4" w:rsidRPr="00167546" w:rsidRDefault="006875B0" w:rsidP="00E810E3">
      <w:pPr>
        <w:spacing w:line="240" w:lineRule="auto"/>
        <w:jc w:val="both"/>
        <w:rPr>
          <w:rFonts w:asciiTheme="majorHAnsi" w:hAnsiTheme="majorHAnsi"/>
          <w:color w:val="0000CC"/>
        </w:rPr>
      </w:pPr>
      <w:r w:rsidRPr="00167546">
        <w:rPr>
          <w:rFonts w:asciiTheme="majorHAnsi" w:hAnsiTheme="majorHAnsi"/>
        </w:rPr>
        <w:t>Comment pou</w:t>
      </w:r>
      <w:r w:rsidR="00502BD4">
        <w:rPr>
          <w:rFonts w:asciiTheme="majorHAnsi" w:hAnsiTheme="majorHAnsi"/>
        </w:rPr>
        <w:t>rr</w:t>
      </w:r>
      <w:r w:rsidRPr="00167546">
        <w:rPr>
          <w:rFonts w:asciiTheme="majorHAnsi" w:hAnsiTheme="majorHAnsi"/>
        </w:rPr>
        <w:t xml:space="preserve">ons-nous aimer notre prochain et contribuer à la paix dans le monde ? </w:t>
      </w:r>
      <w:r w:rsidR="00E13435" w:rsidRPr="00167546">
        <w:rPr>
          <w:rFonts w:asciiTheme="majorHAnsi" w:hAnsiTheme="majorHAnsi"/>
        </w:rPr>
        <w:t xml:space="preserve">En demandant </w:t>
      </w:r>
      <w:r w:rsidR="005F1C81">
        <w:rPr>
          <w:rFonts w:asciiTheme="majorHAnsi" w:hAnsiTheme="majorHAnsi"/>
        </w:rPr>
        <w:t>au</w:t>
      </w:r>
      <w:r w:rsidR="005F1C81" w:rsidRPr="005F1C81">
        <w:rPr>
          <w:rFonts w:asciiTheme="majorHAnsi" w:hAnsiTheme="majorHAnsi"/>
        </w:rPr>
        <w:t xml:space="preserve"> </w:t>
      </w:r>
      <w:r w:rsidR="005F1C81" w:rsidRPr="00167546">
        <w:rPr>
          <w:rFonts w:asciiTheme="majorHAnsi" w:hAnsiTheme="majorHAnsi"/>
        </w:rPr>
        <w:t>Prince de la paix</w:t>
      </w:r>
      <w:r w:rsidR="005F1C81">
        <w:rPr>
          <w:rFonts w:asciiTheme="majorHAnsi" w:hAnsiTheme="majorHAnsi"/>
        </w:rPr>
        <w:t xml:space="preserve">, </w:t>
      </w:r>
      <w:r w:rsidR="00E13435" w:rsidRPr="00167546">
        <w:rPr>
          <w:rFonts w:asciiTheme="majorHAnsi" w:hAnsiTheme="majorHAnsi"/>
        </w:rPr>
        <w:t>à Jésus</w:t>
      </w:r>
      <w:r w:rsidR="00D44A12">
        <w:rPr>
          <w:rFonts w:asciiTheme="majorHAnsi" w:hAnsiTheme="majorHAnsi"/>
        </w:rPr>
        <w:t>,</w:t>
      </w:r>
      <w:r w:rsidR="005F1C81">
        <w:rPr>
          <w:rStyle w:val="EndnoteReference"/>
          <w:rFonts w:asciiTheme="majorHAnsi" w:hAnsiTheme="majorHAnsi"/>
        </w:rPr>
        <w:endnoteReference w:id="5"/>
      </w:r>
      <w:r w:rsidR="00E13435" w:rsidRPr="00167546">
        <w:rPr>
          <w:rFonts w:asciiTheme="majorHAnsi" w:hAnsiTheme="majorHAnsi"/>
        </w:rPr>
        <w:t xml:space="preserve"> de nous donner Son amour pour nos semblables</w:t>
      </w:r>
      <w:r w:rsidRPr="00167546">
        <w:rPr>
          <w:rFonts w:asciiTheme="majorHAnsi" w:hAnsiTheme="majorHAnsi"/>
        </w:rPr>
        <w:t xml:space="preserve">. </w:t>
      </w:r>
      <w:r w:rsidR="00720028" w:rsidRPr="00167546">
        <w:rPr>
          <w:rFonts w:asciiTheme="majorHAnsi" w:hAnsiTheme="majorHAnsi"/>
        </w:rPr>
        <w:t xml:space="preserve">Lorsque nous sommes connectés au </w:t>
      </w:r>
      <w:r w:rsidRPr="00167546">
        <w:rPr>
          <w:rFonts w:asciiTheme="majorHAnsi" w:hAnsiTheme="majorHAnsi"/>
        </w:rPr>
        <w:t xml:space="preserve">Dieu d’amour, Il nous donne la force de faire ce qui est humainement impossible de faire, à savoir d’aimer les autres comme nous nous aimons nous-mêmes. </w:t>
      </w:r>
    </w:p>
    <w:p w:rsidR="00720028" w:rsidRPr="00167546" w:rsidRDefault="00720028" w:rsidP="00E810E3">
      <w:pPr>
        <w:spacing w:line="240" w:lineRule="auto"/>
        <w:jc w:val="both"/>
        <w:rPr>
          <w:rFonts w:asciiTheme="majorHAnsi" w:hAnsiTheme="majorHAnsi"/>
        </w:rPr>
      </w:pPr>
      <w:r w:rsidRPr="00167546">
        <w:rPr>
          <w:rFonts w:asciiTheme="majorHAnsi" w:hAnsiTheme="majorHAnsi"/>
        </w:rPr>
        <w:t>La Bible dit de Jésus</w:t>
      </w:r>
      <w:r w:rsidR="00502BD4">
        <w:rPr>
          <w:rFonts w:asciiTheme="majorHAnsi" w:hAnsiTheme="majorHAnsi"/>
        </w:rPr>
        <w:t xml:space="preserve"> </w:t>
      </w:r>
      <w:r w:rsidRPr="00167546">
        <w:rPr>
          <w:rFonts w:asciiTheme="majorHAnsi" w:hAnsiTheme="majorHAnsi"/>
        </w:rPr>
        <w:t>: « Nous Lui devons notre paix. Il a en effet instauré l’unité (entre les différentes races) et abattu le mur qui les séparait. »</w:t>
      </w:r>
      <w:r w:rsidR="005F1C81">
        <w:rPr>
          <w:rStyle w:val="EndnoteReference"/>
          <w:rFonts w:asciiTheme="majorHAnsi" w:hAnsiTheme="majorHAnsi"/>
        </w:rPr>
        <w:endnoteReference w:id="6"/>
      </w:r>
      <w:r w:rsidRPr="00167546">
        <w:rPr>
          <w:rFonts w:asciiTheme="majorHAnsi" w:hAnsiTheme="majorHAnsi"/>
        </w:rPr>
        <w:t xml:space="preserve"> C’est l’amour  surnaturel de Dieu qui permet d’avoir le respect mutuel, l’unité et la paix</w:t>
      </w:r>
      <w:r w:rsidR="006E221E">
        <w:rPr>
          <w:rFonts w:asciiTheme="majorHAnsi" w:hAnsiTheme="majorHAnsi"/>
        </w:rPr>
        <w:t xml:space="preserve"> véritable</w:t>
      </w:r>
      <w:r w:rsidRPr="00167546">
        <w:rPr>
          <w:rFonts w:asciiTheme="majorHAnsi" w:hAnsiTheme="majorHAnsi"/>
        </w:rPr>
        <w:t>.</w:t>
      </w:r>
    </w:p>
    <w:p w:rsidR="00DF6BF2" w:rsidRPr="00DF6BF2" w:rsidRDefault="00E810E3" w:rsidP="00C635B0">
      <w:pPr>
        <w:spacing w:line="240" w:lineRule="auto"/>
        <w:jc w:val="both"/>
        <w:rPr>
          <w:rFonts w:asciiTheme="majorHAnsi" w:hAnsiTheme="majorHAnsi"/>
        </w:rPr>
      </w:pPr>
      <w:r w:rsidRPr="00167546">
        <w:rPr>
          <w:rFonts w:asciiTheme="majorHAnsi" w:hAnsiTheme="majorHAnsi"/>
        </w:rPr>
        <w:t xml:space="preserve">Même lorsque la peur, les préjugés et la haine sont profondément ancrés depuis des années, l’amour de Dieu peut les </w:t>
      </w:r>
      <w:r w:rsidR="00502BD4">
        <w:rPr>
          <w:rFonts w:asciiTheme="majorHAnsi" w:hAnsiTheme="majorHAnsi"/>
        </w:rPr>
        <w:t>faire disparaître</w:t>
      </w:r>
      <w:r w:rsidR="00167546" w:rsidRPr="00167546">
        <w:rPr>
          <w:rFonts w:asciiTheme="majorHAnsi" w:hAnsiTheme="majorHAnsi"/>
        </w:rPr>
        <w:t> ! U</w:t>
      </w:r>
      <w:r w:rsidRPr="00167546">
        <w:rPr>
          <w:rFonts w:asciiTheme="majorHAnsi" w:hAnsiTheme="majorHAnsi"/>
        </w:rPr>
        <w:t xml:space="preserve">ne fois que vous </w:t>
      </w:r>
      <w:r w:rsidR="00167546">
        <w:rPr>
          <w:rFonts w:asciiTheme="majorHAnsi" w:hAnsiTheme="majorHAnsi"/>
        </w:rPr>
        <w:t xml:space="preserve">avez l’assurance </w:t>
      </w:r>
      <w:r w:rsidRPr="00167546">
        <w:rPr>
          <w:rFonts w:asciiTheme="majorHAnsi" w:hAnsiTheme="majorHAnsi"/>
        </w:rPr>
        <w:t>que Dieu vous aime et qu’</w:t>
      </w:r>
      <w:r w:rsidR="00502BD4">
        <w:rPr>
          <w:rFonts w:asciiTheme="majorHAnsi" w:hAnsiTheme="majorHAnsi"/>
        </w:rPr>
        <w:t>I</w:t>
      </w:r>
      <w:r w:rsidRPr="00167546">
        <w:rPr>
          <w:rFonts w:asciiTheme="majorHAnsi" w:hAnsiTheme="majorHAnsi"/>
        </w:rPr>
        <w:t xml:space="preserve">l vous </w:t>
      </w:r>
      <w:r w:rsidR="00167546">
        <w:rPr>
          <w:rFonts w:asciiTheme="majorHAnsi" w:hAnsiTheme="majorHAnsi"/>
        </w:rPr>
        <w:t xml:space="preserve">a </w:t>
      </w:r>
      <w:r w:rsidRPr="00167546">
        <w:rPr>
          <w:rFonts w:asciiTheme="majorHAnsi" w:hAnsiTheme="majorHAnsi"/>
        </w:rPr>
        <w:t>pardonn</w:t>
      </w:r>
      <w:r w:rsidR="00167546">
        <w:rPr>
          <w:rFonts w:asciiTheme="majorHAnsi" w:hAnsiTheme="majorHAnsi"/>
        </w:rPr>
        <w:t>é</w:t>
      </w:r>
      <w:r w:rsidRPr="00167546">
        <w:rPr>
          <w:rFonts w:asciiTheme="majorHAnsi" w:hAnsiTheme="majorHAnsi"/>
        </w:rPr>
        <w:t xml:space="preserve">, il devient beaucoup plus facile d’aimer et de pardonner aux autres. Vous pouvez alors vous débarrasser de </w:t>
      </w:r>
      <w:r w:rsidR="00167546">
        <w:rPr>
          <w:rFonts w:asciiTheme="majorHAnsi" w:hAnsiTheme="majorHAnsi"/>
        </w:rPr>
        <w:t>« </w:t>
      </w:r>
      <w:r w:rsidRPr="00167546">
        <w:rPr>
          <w:rFonts w:asciiTheme="majorHAnsi" w:hAnsiTheme="majorHAnsi"/>
        </w:rPr>
        <w:t>l’amertume, de l’irritation, de la colère…</w:t>
      </w:r>
      <w:r w:rsidR="00167546">
        <w:rPr>
          <w:rFonts w:asciiTheme="majorHAnsi" w:hAnsiTheme="majorHAnsi"/>
        </w:rPr>
        <w:t xml:space="preserve"> </w:t>
      </w:r>
      <w:r w:rsidRPr="00167546">
        <w:rPr>
          <w:rFonts w:asciiTheme="majorHAnsi" w:hAnsiTheme="majorHAnsi"/>
        </w:rPr>
        <w:t xml:space="preserve">ainsi que de toute forme de méchanceté [pour devenir] bons et compréhensifs les uns envers les autres, [pour vous] pardonner réciproquement comme Dieu vous a </w:t>
      </w:r>
      <w:r w:rsidRPr="00DF6BF2">
        <w:rPr>
          <w:rFonts w:asciiTheme="majorHAnsi" w:hAnsiTheme="majorHAnsi"/>
        </w:rPr>
        <w:t>pardonné en Christ.</w:t>
      </w:r>
      <w:r w:rsidR="00167546" w:rsidRPr="00DF6BF2">
        <w:rPr>
          <w:rFonts w:asciiTheme="majorHAnsi" w:hAnsiTheme="majorHAnsi"/>
        </w:rPr>
        <w:t> »</w:t>
      </w:r>
      <w:r w:rsidR="005F1C81">
        <w:rPr>
          <w:rStyle w:val="EndnoteReference"/>
          <w:rFonts w:asciiTheme="majorHAnsi" w:hAnsiTheme="majorHAnsi"/>
        </w:rPr>
        <w:endnoteReference w:id="7"/>
      </w:r>
      <w:r w:rsidR="00C635B0" w:rsidRPr="00DF6BF2">
        <w:rPr>
          <w:rFonts w:asciiTheme="majorHAnsi" w:hAnsiTheme="majorHAnsi"/>
        </w:rPr>
        <w:t xml:space="preserve"> </w:t>
      </w:r>
    </w:p>
    <w:p w:rsidR="00DF6BF2" w:rsidRPr="004324BA" w:rsidRDefault="00DF6BF2" w:rsidP="00DF6BF2">
      <w:pPr>
        <w:spacing w:line="240" w:lineRule="auto"/>
        <w:rPr>
          <w:rFonts w:asciiTheme="majorHAnsi" w:hAnsiTheme="majorHAnsi"/>
        </w:rPr>
      </w:pPr>
      <w:r w:rsidRPr="00DF6BF2">
        <w:rPr>
          <w:rFonts w:asciiTheme="majorHAnsi" w:hAnsiTheme="majorHAnsi"/>
        </w:rPr>
        <w:t xml:space="preserve">Lorsque vous ouvrez votre cœur  à Jésus, Il peut vous libérer </w:t>
      </w:r>
      <w:r w:rsidR="002A16E9" w:rsidRPr="00DF6BF2">
        <w:rPr>
          <w:rFonts w:asciiTheme="majorHAnsi" w:hAnsiTheme="majorHAnsi"/>
        </w:rPr>
        <w:t>miraculeusement</w:t>
      </w:r>
      <w:r w:rsidRPr="00DF6BF2">
        <w:rPr>
          <w:rFonts w:asciiTheme="majorHAnsi" w:hAnsiTheme="majorHAnsi"/>
        </w:rPr>
        <w:t xml:space="preserve"> de l’esclavage de </w:t>
      </w:r>
      <w:r w:rsidRPr="004324BA">
        <w:rPr>
          <w:rFonts w:asciiTheme="majorHAnsi" w:hAnsiTheme="majorHAnsi"/>
        </w:rPr>
        <w:t>l’animosité et de la haine. « Celui qui est uni au Christ est une nouvelle créature : ce qui est ancien a disparu, toutes choses sont faites nouvelles. »</w:t>
      </w:r>
      <w:r w:rsidR="005F1C81">
        <w:rPr>
          <w:rStyle w:val="EndnoteReference"/>
          <w:rFonts w:asciiTheme="majorHAnsi" w:hAnsiTheme="majorHAnsi"/>
        </w:rPr>
        <w:endnoteReference w:id="8"/>
      </w:r>
    </w:p>
    <w:p w:rsidR="00DF6BF2" w:rsidRPr="004324BA" w:rsidRDefault="00DF6BF2" w:rsidP="00DF6BF2">
      <w:pPr>
        <w:spacing w:line="240" w:lineRule="auto"/>
        <w:rPr>
          <w:rFonts w:asciiTheme="majorHAnsi" w:hAnsiTheme="majorHAnsi"/>
        </w:rPr>
      </w:pPr>
      <w:r w:rsidRPr="004324BA">
        <w:rPr>
          <w:rFonts w:asciiTheme="majorHAnsi" w:hAnsiTheme="majorHAnsi"/>
        </w:rPr>
        <w:t>Quel monde merveilleux ce serait si la seule chose que nous vo</w:t>
      </w:r>
      <w:r w:rsidR="004324BA">
        <w:rPr>
          <w:rFonts w:asciiTheme="majorHAnsi" w:hAnsiTheme="majorHAnsi"/>
        </w:rPr>
        <w:t xml:space="preserve">ulions voir </w:t>
      </w:r>
      <w:r w:rsidR="004324BA" w:rsidRPr="004324BA">
        <w:rPr>
          <w:rFonts w:asciiTheme="majorHAnsi" w:hAnsiTheme="majorHAnsi"/>
        </w:rPr>
        <w:t xml:space="preserve">en regardant les </w:t>
      </w:r>
      <w:r w:rsidRPr="004324BA">
        <w:rPr>
          <w:rFonts w:asciiTheme="majorHAnsi" w:hAnsiTheme="majorHAnsi"/>
        </w:rPr>
        <w:t>autres</w:t>
      </w:r>
      <w:r w:rsidR="004324BA" w:rsidRPr="004324BA">
        <w:rPr>
          <w:rFonts w:asciiTheme="majorHAnsi" w:hAnsiTheme="majorHAnsi"/>
        </w:rPr>
        <w:t>,</w:t>
      </w:r>
      <w:r w:rsidRPr="004324BA">
        <w:rPr>
          <w:rFonts w:asciiTheme="majorHAnsi" w:hAnsiTheme="majorHAnsi"/>
        </w:rPr>
        <w:t xml:space="preserve"> c’était l’amour</w:t>
      </w:r>
      <w:r w:rsidR="00260526">
        <w:rPr>
          <w:rFonts w:asciiTheme="majorHAnsi" w:hAnsiTheme="majorHAnsi"/>
        </w:rPr>
        <w:t> ! L</w:t>
      </w:r>
      <w:r w:rsidRPr="004324BA">
        <w:rPr>
          <w:rFonts w:asciiTheme="majorHAnsi" w:hAnsiTheme="majorHAnsi"/>
        </w:rPr>
        <w:t>a couleur de l’amour</w:t>
      </w:r>
      <w:r w:rsidR="004324BA" w:rsidRPr="004324BA">
        <w:rPr>
          <w:rFonts w:asciiTheme="majorHAnsi" w:hAnsiTheme="majorHAnsi"/>
        </w:rPr>
        <w:t xml:space="preserve">. </w:t>
      </w:r>
    </w:p>
    <w:p w:rsidR="000F36A4" w:rsidRPr="004324BA" w:rsidRDefault="000F36A4" w:rsidP="00E810E3">
      <w:pPr>
        <w:spacing w:line="240" w:lineRule="auto"/>
        <w:rPr>
          <w:rFonts w:asciiTheme="majorHAnsi" w:hAnsiTheme="majorHAnsi"/>
        </w:rPr>
      </w:pPr>
    </w:p>
    <w:p w:rsidR="000F36A4" w:rsidRPr="0009121F" w:rsidRDefault="005E75AA" w:rsidP="00E810E3">
      <w:pPr>
        <w:spacing w:line="240" w:lineRule="auto"/>
        <w:rPr>
          <w:rFonts w:asciiTheme="majorHAnsi" w:hAnsiTheme="majorHAnsi"/>
        </w:rPr>
      </w:pPr>
      <w:r w:rsidRPr="005E75AA">
        <w:rPr>
          <w:rFonts w:asciiTheme="majorHAnsi" w:hAnsiTheme="majorHAnsi"/>
        </w:rPr>
        <w:t>* * *</w:t>
      </w:r>
    </w:p>
    <w:p w:rsidR="000F36A4" w:rsidRPr="002E7B56" w:rsidRDefault="00260526" w:rsidP="00E810E3">
      <w:pPr>
        <w:spacing w:line="240" w:lineRule="auto"/>
        <w:rPr>
          <w:rFonts w:asciiTheme="majorHAnsi" w:hAnsiTheme="majorHAnsi"/>
          <w:lang w:val="en-US"/>
        </w:rPr>
      </w:pPr>
      <w:r w:rsidRPr="00260526">
        <w:rPr>
          <w:rFonts w:asciiTheme="majorHAnsi" w:hAnsiTheme="majorHAnsi"/>
        </w:rPr>
        <w:t xml:space="preserve">« Je vous dis qu'il faut regarder tous les hommes comme nos frères. Quoi ! </w:t>
      </w:r>
      <w:proofErr w:type="gramStart"/>
      <w:r w:rsidRPr="00260526">
        <w:rPr>
          <w:rFonts w:asciiTheme="majorHAnsi" w:hAnsiTheme="majorHAnsi"/>
        </w:rPr>
        <w:t>mon</w:t>
      </w:r>
      <w:proofErr w:type="gramEnd"/>
      <w:r w:rsidRPr="00260526">
        <w:rPr>
          <w:rFonts w:asciiTheme="majorHAnsi" w:hAnsiTheme="majorHAnsi"/>
        </w:rPr>
        <w:t xml:space="preserve"> frère le Turc ? </w:t>
      </w:r>
      <w:proofErr w:type="gramStart"/>
      <w:r w:rsidRPr="00260526">
        <w:rPr>
          <w:rFonts w:asciiTheme="majorHAnsi" w:hAnsiTheme="majorHAnsi"/>
        </w:rPr>
        <w:t>mon</w:t>
      </w:r>
      <w:proofErr w:type="gramEnd"/>
      <w:r w:rsidRPr="00260526">
        <w:rPr>
          <w:rFonts w:asciiTheme="majorHAnsi" w:hAnsiTheme="majorHAnsi"/>
        </w:rPr>
        <w:t xml:space="preserve"> frère le Chinois</w:t>
      </w:r>
      <w:r>
        <w:rPr>
          <w:rFonts w:asciiTheme="majorHAnsi" w:hAnsiTheme="majorHAnsi"/>
        </w:rPr>
        <w:t xml:space="preserve"> </w:t>
      </w:r>
      <w:r w:rsidRPr="00260526">
        <w:rPr>
          <w:rFonts w:asciiTheme="majorHAnsi" w:hAnsiTheme="majorHAnsi"/>
        </w:rPr>
        <w:t xml:space="preserve">? </w:t>
      </w:r>
      <w:proofErr w:type="gramStart"/>
      <w:r w:rsidRPr="00260526">
        <w:rPr>
          <w:rFonts w:asciiTheme="majorHAnsi" w:hAnsiTheme="majorHAnsi"/>
        </w:rPr>
        <w:t>le</w:t>
      </w:r>
      <w:proofErr w:type="gramEnd"/>
      <w:r w:rsidRPr="00260526">
        <w:rPr>
          <w:rFonts w:asciiTheme="majorHAnsi" w:hAnsiTheme="majorHAnsi"/>
        </w:rPr>
        <w:t xml:space="preserve"> Juif</w:t>
      </w:r>
      <w:r>
        <w:rPr>
          <w:rFonts w:asciiTheme="majorHAnsi" w:hAnsiTheme="majorHAnsi"/>
        </w:rPr>
        <w:t xml:space="preserve"> </w:t>
      </w:r>
      <w:r w:rsidRPr="00260526">
        <w:rPr>
          <w:rFonts w:asciiTheme="majorHAnsi" w:hAnsiTheme="majorHAnsi"/>
        </w:rPr>
        <w:t xml:space="preserve">? </w:t>
      </w:r>
      <w:proofErr w:type="gramStart"/>
      <w:r w:rsidRPr="00260526">
        <w:rPr>
          <w:rFonts w:asciiTheme="majorHAnsi" w:hAnsiTheme="majorHAnsi"/>
        </w:rPr>
        <w:t>le</w:t>
      </w:r>
      <w:proofErr w:type="gramEnd"/>
      <w:r w:rsidRPr="00260526">
        <w:rPr>
          <w:rFonts w:asciiTheme="majorHAnsi" w:hAnsiTheme="majorHAnsi"/>
        </w:rPr>
        <w:t xml:space="preserve"> Siamois</w:t>
      </w:r>
      <w:r>
        <w:rPr>
          <w:rFonts w:asciiTheme="majorHAnsi" w:hAnsiTheme="majorHAnsi"/>
        </w:rPr>
        <w:t xml:space="preserve"> </w:t>
      </w:r>
      <w:r w:rsidRPr="00260526">
        <w:rPr>
          <w:rFonts w:asciiTheme="majorHAnsi" w:hAnsiTheme="majorHAnsi"/>
        </w:rPr>
        <w:t>? Oui, sans doute</w:t>
      </w:r>
      <w:r>
        <w:rPr>
          <w:rFonts w:asciiTheme="majorHAnsi" w:hAnsiTheme="majorHAnsi"/>
        </w:rPr>
        <w:t xml:space="preserve"> </w:t>
      </w:r>
      <w:r w:rsidRPr="00260526">
        <w:rPr>
          <w:rFonts w:asciiTheme="majorHAnsi" w:hAnsiTheme="majorHAnsi"/>
        </w:rPr>
        <w:t xml:space="preserve">; ne sommes-nous pas tous enfants du même père, et créatures du même Dieu ? » </w:t>
      </w:r>
      <w:r w:rsidR="000F36A4" w:rsidRPr="004324BA">
        <w:rPr>
          <w:rFonts w:asciiTheme="majorHAnsi" w:hAnsiTheme="majorHAnsi"/>
        </w:rPr>
        <w:t>—</w:t>
      </w:r>
      <w:r w:rsidR="000F36A4" w:rsidRPr="004324BA">
        <w:rPr>
          <w:rFonts w:asciiTheme="majorHAnsi" w:hAnsiTheme="majorHAnsi"/>
          <w:i/>
          <w:iCs/>
        </w:rPr>
        <w:t>Voltaire</w:t>
      </w:r>
      <w:r>
        <w:rPr>
          <w:rFonts w:asciiTheme="majorHAnsi" w:hAnsiTheme="majorHAnsi"/>
          <w:i/>
          <w:iCs/>
        </w:rPr>
        <w:t xml:space="preserve">, </w:t>
      </w:r>
      <w:r w:rsidRPr="00260526">
        <w:rPr>
          <w:rFonts w:asciiTheme="majorHAnsi" w:hAnsiTheme="majorHAnsi"/>
          <w:i/>
          <w:iCs/>
        </w:rPr>
        <w:t xml:space="preserve">Traité sur la tolérance, 1763. </w:t>
      </w:r>
      <w:r w:rsidRPr="002E7B56">
        <w:rPr>
          <w:rFonts w:asciiTheme="majorHAnsi" w:hAnsiTheme="majorHAnsi"/>
          <w:i/>
          <w:iCs/>
          <w:lang w:val="en-US"/>
        </w:rPr>
        <w:t>J</w:t>
      </w:r>
    </w:p>
    <w:p w:rsidR="005F1C81" w:rsidRPr="002E7B56" w:rsidRDefault="005F1C81" w:rsidP="00E810E3">
      <w:pPr>
        <w:spacing w:line="240" w:lineRule="auto"/>
        <w:rPr>
          <w:rFonts w:asciiTheme="majorHAnsi" w:hAnsiTheme="majorHAnsi"/>
          <w:lang w:val="en-US"/>
        </w:rPr>
      </w:pPr>
    </w:p>
    <w:p w:rsidR="005F1C81" w:rsidRPr="002E7B56" w:rsidRDefault="005F1C81" w:rsidP="00E810E3">
      <w:pPr>
        <w:spacing w:line="240" w:lineRule="auto"/>
        <w:rPr>
          <w:rFonts w:asciiTheme="majorHAnsi" w:hAnsiTheme="majorHAnsi" w:cstheme="minorHAnsi"/>
          <w:sz w:val="20"/>
          <w:lang w:val="en-US"/>
        </w:rPr>
      </w:pPr>
      <w:proofErr w:type="spellStart"/>
      <w:r w:rsidRPr="002E7B56">
        <w:rPr>
          <w:rFonts w:asciiTheme="majorHAnsi" w:hAnsiTheme="majorHAnsi" w:cstheme="minorHAnsi"/>
          <w:sz w:val="20"/>
          <w:lang w:val="en-US"/>
        </w:rPr>
        <w:t>Traduit</w:t>
      </w:r>
      <w:proofErr w:type="spellEnd"/>
      <w:r w:rsidRPr="002E7B56">
        <w:rPr>
          <w:rFonts w:asciiTheme="majorHAnsi" w:hAnsiTheme="majorHAnsi" w:cstheme="minorHAnsi"/>
          <w:sz w:val="20"/>
          <w:lang w:val="en-US"/>
        </w:rPr>
        <w:t xml:space="preserve"> de </w:t>
      </w:r>
      <w:proofErr w:type="spellStart"/>
      <w:r w:rsidRPr="002E7B56">
        <w:rPr>
          <w:rFonts w:asciiTheme="majorHAnsi" w:hAnsiTheme="majorHAnsi" w:cstheme="minorHAnsi"/>
          <w:sz w:val="20"/>
          <w:lang w:val="en-US"/>
        </w:rPr>
        <w:t>l’anglais</w:t>
      </w:r>
      <w:proofErr w:type="spellEnd"/>
      <w:r w:rsidRPr="002E7B56">
        <w:rPr>
          <w:rFonts w:asciiTheme="majorHAnsi" w:hAnsiTheme="majorHAnsi" w:cstheme="minorHAnsi"/>
          <w:sz w:val="20"/>
          <w:lang w:val="en-US"/>
        </w:rPr>
        <w:t xml:space="preserve"> </w:t>
      </w:r>
      <w:proofErr w:type="gramStart"/>
      <w:r w:rsidRPr="002E7B56">
        <w:rPr>
          <w:rFonts w:asciiTheme="majorHAnsi" w:hAnsiTheme="majorHAnsi" w:cstheme="minorHAnsi"/>
          <w:i/>
          <w:sz w:val="20"/>
          <w:lang w:val="en-US"/>
        </w:rPr>
        <w:t>The</w:t>
      </w:r>
      <w:proofErr w:type="gramEnd"/>
      <w:r w:rsidRPr="002E7B56">
        <w:rPr>
          <w:rFonts w:asciiTheme="majorHAnsi" w:hAnsiTheme="majorHAnsi" w:cstheme="minorHAnsi"/>
          <w:i/>
          <w:sz w:val="20"/>
          <w:lang w:val="en-US"/>
        </w:rPr>
        <w:t xml:space="preserve"> color of love</w:t>
      </w:r>
      <w:r w:rsidRPr="002E7B56">
        <w:rPr>
          <w:rFonts w:asciiTheme="majorHAnsi" w:hAnsiTheme="majorHAnsi" w:cstheme="minorHAnsi"/>
          <w:sz w:val="20"/>
          <w:lang w:val="en-US"/>
        </w:rPr>
        <w:t xml:space="preserve"> </w:t>
      </w:r>
      <w:r w:rsidR="007660C1" w:rsidRPr="002E7B56">
        <w:rPr>
          <w:rFonts w:asciiTheme="majorHAnsi" w:hAnsiTheme="majorHAnsi" w:cstheme="minorHAnsi"/>
          <w:sz w:val="20"/>
          <w:lang w:val="en-US"/>
        </w:rPr>
        <w:t xml:space="preserve">in </w:t>
      </w:r>
      <w:r w:rsidR="007660C1" w:rsidRPr="002E7B56">
        <w:rPr>
          <w:rFonts w:asciiTheme="majorHAnsi" w:hAnsiTheme="majorHAnsi" w:cstheme="minorHAnsi"/>
          <w:i/>
          <w:sz w:val="20"/>
          <w:lang w:val="en-US"/>
        </w:rPr>
        <w:t xml:space="preserve">Activated </w:t>
      </w:r>
      <w:proofErr w:type="spellStart"/>
      <w:r w:rsidR="007660C1" w:rsidRPr="002E7B56">
        <w:rPr>
          <w:rFonts w:asciiTheme="majorHAnsi" w:hAnsiTheme="majorHAnsi" w:cstheme="minorHAnsi"/>
          <w:i/>
          <w:sz w:val="20"/>
          <w:lang w:val="en-US"/>
        </w:rPr>
        <w:t>july</w:t>
      </w:r>
      <w:proofErr w:type="spellEnd"/>
      <w:r w:rsidR="007660C1" w:rsidRPr="002E7B56">
        <w:rPr>
          <w:rFonts w:asciiTheme="majorHAnsi" w:hAnsiTheme="majorHAnsi" w:cstheme="minorHAnsi"/>
          <w:i/>
          <w:sz w:val="20"/>
          <w:lang w:val="en-US"/>
        </w:rPr>
        <w:t xml:space="preserve"> 2012</w:t>
      </w:r>
      <w:r w:rsidR="007660C1" w:rsidRPr="002E7B56">
        <w:rPr>
          <w:rFonts w:asciiTheme="majorHAnsi" w:hAnsiTheme="majorHAnsi" w:cstheme="minorHAnsi"/>
          <w:sz w:val="20"/>
          <w:lang w:val="en-US"/>
        </w:rPr>
        <w:t xml:space="preserve">, par </w:t>
      </w:r>
      <w:r w:rsidRPr="002E7B56">
        <w:rPr>
          <w:rFonts w:asciiTheme="majorHAnsi" w:hAnsiTheme="majorHAnsi" w:cstheme="minorHAnsi"/>
          <w:sz w:val="20"/>
          <w:lang w:val="en-US"/>
        </w:rPr>
        <w:t xml:space="preserve">Bernard de </w:t>
      </w:r>
      <w:proofErr w:type="spellStart"/>
      <w:r w:rsidRPr="002E7B56">
        <w:rPr>
          <w:rFonts w:asciiTheme="majorHAnsi" w:hAnsiTheme="majorHAnsi" w:cstheme="minorHAnsi"/>
          <w:sz w:val="20"/>
          <w:lang w:val="en-US"/>
        </w:rPr>
        <w:t>Bézenac</w:t>
      </w:r>
      <w:proofErr w:type="spellEnd"/>
      <w:r w:rsidRPr="002E7B56">
        <w:rPr>
          <w:rFonts w:asciiTheme="majorHAnsi" w:hAnsiTheme="majorHAnsi" w:cstheme="minorHAnsi"/>
          <w:sz w:val="20"/>
          <w:lang w:val="en-US"/>
        </w:rPr>
        <w:t xml:space="preserve"> et Bruno </w:t>
      </w:r>
      <w:proofErr w:type="spellStart"/>
      <w:r w:rsidRPr="002E7B56">
        <w:rPr>
          <w:rFonts w:asciiTheme="majorHAnsi" w:hAnsiTheme="majorHAnsi" w:cstheme="minorHAnsi"/>
          <w:sz w:val="20"/>
          <w:lang w:val="en-US"/>
        </w:rPr>
        <w:t>Corticelli</w:t>
      </w:r>
      <w:proofErr w:type="spellEnd"/>
    </w:p>
    <w:p w:rsidR="000F5029" w:rsidRPr="005F1C81" w:rsidRDefault="005F1C81" w:rsidP="00E810E3">
      <w:pPr>
        <w:spacing w:line="240" w:lineRule="auto"/>
        <w:rPr>
          <w:rFonts w:asciiTheme="majorHAnsi" w:hAnsiTheme="majorHAnsi"/>
          <w:sz w:val="20"/>
          <w:lang w:val="en-US"/>
        </w:rPr>
      </w:pPr>
      <w:r w:rsidRPr="005F1C81">
        <w:rPr>
          <w:rFonts w:asciiTheme="majorHAnsi" w:hAnsiTheme="majorHAnsi"/>
          <w:sz w:val="20"/>
          <w:lang w:val="en-US"/>
        </w:rPr>
        <w:t>© 2012 Aurora production AG</w:t>
      </w:r>
    </w:p>
    <w:sectPr w:rsidR="000F5029" w:rsidRPr="005F1C81" w:rsidSect="0091720A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1F8" w:rsidRDefault="000641F8" w:rsidP="00D46132">
      <w:pPr>
        <w:spacing w:after="0" w:line="240" w:lineRule="auto"/>
      </w:pPr>
      <w:r>
        <w:separator/>
      </w:r>
    </w:p>
  </w:endnote>
  <w:endnote w:type="continuationSeparator" w:id="0">
    <w:p w:rsidR="000641F8" w:rsidRDefault="000641F8" w:rsidP="00D46132">
      <w:pPr>
        <w:spacing w:after="0" w:line="240" w:lineRule="auto"/>
      </w:pPr>
      <w:r>
        <w:continuationSeparator/>
      </w:r>
    </w:p>
  </w:endnote>
  <w:endnote w:id="1">
    <w:p w:rsidR="00187385" w:rsidRDefault="0018738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D46132">
        <w:rPr>
          <w:rFonts w:asciiTheme="majorHAnsi" w:hAnsiTheme="majorHAnsi"/>
        </w:rPr>
        <w:t>Proverbes 10:12</w:t>
      </w:r>
    </w:p>
  </w:endnote>
  <w:endnote w:id="2">
    <w:p w:rsidR="00966E7E" w:rsidRPr="00966E7E" w:rsidRDefault="00966E7E">
      <w:pPr>
        <w:pStyle w:val="EndnoteText"/>
        <w:rPr>
          <w:sz w:val="18"/>
        </w:rPr>
      </w:pPr>
      <w:r>
        <w:rPr>
          <w:rStyle w:val="EndnoteReference"/>
        </w:rPr>
        <w:endnoteRef/>
      </w:r>
      <w:r>
        <w:t xml:space="preserve"> </w:t>
      </w:r>
      <w:r w:rsidRPr="00966E7E">
        <w:rPr>
          <w:rFonts w:asciiTheme="majorHAnsi" w:hAnsiTheme="majorHAnsi"/>
          <w:szCs w:val="22"/>
        </w:rPr>
        <w:t>1 Jean 4:8</w:t>
      </w:r>
    </w:p>
  </w:endnote>
  <w:endnote w:id="3">
    <w:p w:rsidR="00966E7E" w:rsidRDefault="00966E7E">
      <w:pPr>
        <w:pStyle w:val="EndnoteText"/>
      </w:pPr>
      <w:r w:rsidRPr="005F1C81">
        <w:rPr>
          <w:rStyle w:val="EndnoteReference"/>
        </w:rPr>
        <w:endnoteRef/>
      </w:r>
      <w:r w:rsidRPr="00966E7E">
        <w:rPr>
          <w:sz w:val="18"/>
        </w:rPr>
        <w:t xml:space="preserve"> </w:t>
      </w:r>
      <w:r w:rsidRPr="00966E7E">
        <w:rPr>
          <w:rFonts w:asciiTheme="majorHAnsi" w:hAnsiTheme="majorHAnsi"/>
          <w:szCs w:val="22"/>
        </w:rPr>
        <w:t>Matthieu 22:37–40</w:t>
      </w:r>
    </w:p>
  </w:endnote>
  <w:endnote w:id="4">
    <w:p w:rsidR="005F1C81" w:rsidRDefault="005F1C81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966E7E">
        <w:rPr>
          <w:rFonts w:asciiTheme="majorHAnsi" w:hAnsiTheme="majorHAnsi"/>
          <w:szCs w:val="22"/>
        </w:rPr>
        <w:t>Luc 10:25–37</w:t>
      </w:r>
    </w:p>
  </w:endnote>
  <w:endnote w:id="5">
    <w:p w:rsidR="005F1C81" w:rsidRDefault="005F1C81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F613C1">
        <w:t>É</w:t>
      </w:r>
      <w:r w:rsidRPr="00966E7E">
        <w:rPr>
          <w:rFonts w:asciiTheme="majorHAnsi" w:hAnsiTheme="majorHAnsi"/>
          <w:szCs w:val="22"/>
        </w:rPr>
        <w:t>saïe 9:6</w:t>
      </w:r>
    </w:p>
  </w:endnote>
  <w:endnote w:id="6">
    <w:p w:rsidR="005F1C81" w:rsidRDefault="005F1C81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502BD4">
        <w:t xml:space="preserve">D’après </w:t>
      </w:r>
      <w:r w:rsidR="00F613C1">
        <w:t>É</w:t>
      </w:r>
      <w:r w:rsidRPr="00966E7E">
        <w:rPr>
          <w:rFonts w:asciiTheme="majorHAnsi" w:hAnsiTheme="majorHAnsi"/>
          <w:szCs w:val="22"/>
        </w:rPr>
        <w:t>phésiens 2:14</w:t>
      </w:r>
    </w:p>
  </w:endnote>
  <w:endnote w:id="7">
    <w:p w:rsidR="005F1C81" w:rsidRDefault="005F1C81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F613C1">
        <w:t>É</w:t>
      </w:r>
      <w:r w:rsidRPr="00966E7E">
        <w:rPr>
          <w:rFonts w:asciiTheme="majorHAnsi" w:hAnsiTheme="majorHAnsi"/>
          <w:szCs w:val="22"/>
        </w:rPr>
        <w:t>phésiens 4:31–32</w:t>
      </w:r>
    </w:p>
  </w:endnote>
  <w:endnote w:id="8">
    <w:p w:rsidR="005F1C81" w:rsidRDefault="005F1C81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966E7E">
        <w:rPr>
          <w:rFonts w:asciiTheme="majorHAnsi" w:hAnsiTheme="majorHAnsi"/>
          <w:szCs w:val="22"/>
        </w:rPr>
        <w:t>2 Corinthiens 5:17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1F8" w:rsidRDefault="000641F8" w:rsidP="00D46132">
      <w:pPr>
        <w:spacing w:after="0" w:line="240" w:lineRule="auto"/>
      </w:pPr>
      <w:r>
        <w:separator/>
      </w:r>
    </w:p>
  </w:footnote>
  <w:footnote w:type="continuationSeparator" w:id="0">
    <w:p w:rsidR="000641F8" w:rsidRDefault="000641F8" w:rsidP="00D46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0F36A4"/>
    <w:rsid w:val="000104FC"/>
    <w:rsid w:val="00012D17"/>
    <w:rsid w:val="000641F8"/>
    <w:rsid w:val="0009121F"/>
    <w:rsid w:val="000F36A4"/>
    <w:rsid w:val="00130B2C"/>
    <w:rsid w:val="00167546"/>
    <w:rsid w:val="00187385"/>
    <w:rsid w:val="00192101"/>
    <w:rsid w:val="001C0766"/>
    <w:rsid w:val="001F3BCF"/>
    <w:rsid w:val="00205ADF"/>
    <w:rsid w:val="0021012F"/>
    <w:rsid w:val="00260526"/>
    <w:rsid w:val="00261514"/>
    <w:rsid w:val="0026327E"/>
    <w:rsid w:val="002A16E9"/>
    <w:rsid w:val="002D4855"/>
    <w:rsid w:val="002E7B56"/>
    <w:rsid w:val="002E7CFE"/>
    <w:rsid w:val="00306AF5"/>
    <w:rsid w:val="00393002"/>
    <w:rsid w:val="003E14A4"/>
    <w:rsid w:val="004324BA"/>
    <w:rsid w:val="00445EDF"/>
    <w:rsid w:val="004467B5"/>
    <w:rsid w:val="004A4F4A"/>
    <w:rsid w:val="00502BD4"/>
    <w:rsid w:val="005712BA"/>
    <w:rsid w:val="0059018F"/>
    <w:rsid w:val="005E75AA"/>
    <w:rsid w:val="005F1C81"/>
    <w:rsid w:val="00620219"/>
    <w:rsid w:val="006560B9"/>
    <w:rsid w:val="006875B0"/>
    <w:rsid w:val="006A1A5E"/>
    <w:rsid w:val="006B223A"/>
    <w:rsid w:val="006C7BF2"/>
    <w:rsid w:val="006D6891"/>
    <w:rsid w:val="006E221E"/>
    <w:rsid w:val="006F6913"/>
    <w:rsid w:val="00717077"/>
    <w:rsid w:val="00720028"/>
    <w:rsid w:val="007660C1"/>
    <w:rsid w:val="008023F5"/>
    <w:rsid w:val="0081156C"/>
    <w:rsid w:val="00852C47"/>
    <w:rsid w:val="008B1F22"/>
    <w:rsid w:val="008D2E15"/>
    <w:rsid w:val="008F0F5E"/>
    <w:rsid w:val="0091098F"/>
    <w:rsid w:val="0091720A"/>
    <w:rsid w:val="009440EA"/>
    <w:rsid w:val="00956FB1"/>
    <w:rsid w:val="00966E7E"/>
    <w:rsid w:val="009811F7"/>
    <w:rsid w:val="00A43CFD"/>
    <w:rsid w:val="00B82D46"/>
    <w:rsid w:val="00C46110"/>
    <w:rsid w:val="00C635B0"/>
    <w:rsid w:val="00CF4C68"/>
    <w:rsid w:val="00D12845"/>
    <w:rsid w:val="00D15436"/>
    <w:rsid w:val="00D44A12"/>
    <w:rsid w:val="00D46132"/>
    <w:rsid w:val="00DF6BF2"/>
    <w:rsid w:val="00E13435"/>
    <w:rsid w:val="00E810E3"/>
    <w:rsid w:val="00EA58A1"/>
    <w:rsid w:val="00F613C1"/>
    <w:rsid w:val="00F63F29"/>
    <w:rsid w:val="00F729CF"/>
    <w:rsid w:val="00F75EBF"/>
    <w:rsid w:val="00F8370B"/>
    <w:rsid w:val="00FA1EEA"/>
    <w:rsid w:val="00FB11FF"/>
    <w:rsid w:val="00FD0EA8"/>
    <w:rsid w:val="00FE1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D461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1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613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5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A26E-7B03-4260-9221-844D3F6F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920</Words>
  <Characters>5064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Bernard</cp:lastModifiedBy>
  <cp:revision>2</cp:revision>
  <dcterms:created xsi:type="dcterms:W3CDTF">2012-08-11T14:41:00Z</dcterms:created>
  <dcterms:modified xsi:type="dcterms:W3CDTF">2012-08-11T14:41:00Z</dcterms:modified>
</cp:coreProperties>
</file>